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499" w:rsidRDefault="00031499" w:rsidP="00031499">
      <w:pPr>
        <w:pStyle w:val="Standard"/>
        <w:tabs>
          <w:tab w:val="left" w:pos="270"/>
        </w:tabs>
        <w:jc w:val="center"/>
        <w:rPr>
          <w:rFonts w:cs="Times New Roman"/>
          <w:b/>
          <w:bCs/>
          <w:color w:val="002060"/>
          <w:sz w:val="30"/>
          <w:szCs w:val="30"/>
        </w:rPr>
      </w:pPr>
      <w:r w:rsidRPr="00031499">
        <w:rPr>
          <w:rFonts w:cs="Times New Roman"/>
          <w:b/>
          <w:bCs/>
          <w:color w:val="002060"/>
          <w:sz w:val="30"/>
          <w:szCs w:val="30"/>
        </w:rPr>
        <w:t>Специальная группа для детей с тяжелыми нарушениями речи</w:t>
      </w:r>
      <w:r>
        <w:rPr>
          <w:rFonts w:cs="Times New Roman"/>
          <w:b/>
          <w:bCs/>
          <w:color w:val="002060"/>
          <w:sz w:val="30"/>
          <w:szCs w:val="30"/>
        </w:rPr>
        <w:t>.</w:t>
      </w:r>
    </w:p>
    <w:p w:rsidR="00031499" w:rsidRPr="00031499" w:rsidRDefault="00031499" w:rsidP="00031499">
      <w:pPr>
        <w:pStyle w:val="Standard"/>
        <w:tabs>
          <w:tab w:val="left" w:pos="270"/>
        </w:tabs>
        <w:jc w:val="center"/>
        <w:rPr>
          <w:rFonts w:cs="Times New Roman"/>
          <w:b/>
          <w:bCs/>
          <w:color w:val="002060"/>
          <w:sz w:val="30"/>
          <w:szCs w:val="30"/>
        </w:rPr>
      </w:pPr>
      <w:r w:rsidRPr="00031499">
        <w:rPr>
          <w:rFonts w:cs="Times New Roman"/>
          <w:b/>
          <w:bCs/>
          <w:color w:val="002060"/>
          <w:sz w:val="30"/>
          <w:szCs w:val="30"/>
        </w:rPr>
        <w:t>Не навредит?</w:t>
      </w:r>
    </w:p>
    <w:p w:rsidR="00031499" w:rsidRPr="00031499" w:rsidRDefault="00031499" w:rsidP="00031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 не рождается со сложившейся речью. Постепенно, шаг за шагом, он учится правильно и четко произносить звуки, связывать между собой слова, строить предложения, ясно и последовательно излагать свои мысли. Но, к с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жалению, иногда речевое развитие происходит с опозданием или с нарушен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ем. Несмотря на то, что дефекты речи дошкольников встречаются достаточно часто, большинство родителей настороженно воспринимают известие о том, что их ребенку рекомендуют в </w:t>
      </w:r>
      <w:r w:rsidRPr="00031499">
        <w:rPr>
          <w:rFonts w:ascii="Times New Roman" w:hAnsi="Times New Roman" w:cs="Times New Roman"/>
          <w:color w:val="000000"/>
          <w:sz w:val="30"/>
          <w:szCs w:val="30"/>
        </w:rPr>
        <w:t>специальную группу для детей с тяжелыми нарушениями речи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31499" w:rsidRPr="00031499" w:rsidRDefault="00031499" w:rsidP="00031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 ли необходима </w:t>
      </w:r>
      <w:r w:rsidRPr="00031499">
        <w:rPr>
          <w:rFonts w:ascii="Times New Roman" w:hAnsi="Times New Roman" w:cs="Times New Roman"/>
          <w:color w:val="000000"/>
          <w:sz w:val="30"/>
          <w:szCs w:val="30"/>
        </w:rPr>
        <w:t>специальная группа для детей с тяжелыми нарушениями р</w:t>
      </w:r>
      <w:r w:rsidRPr="00031499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031499">
        <w:rPr>
          <w:rFonts w:ascii="Times New Roman" w:hAnsi="Times New Roman" w:cs="Times New Roman"/>
          <w:color w:val="000000"/>
          <w:sz w:val="30"/>
          <w:szCs w:val="30"/>
        </w:rPr>
        <w:t>чи</w:t>
      </w:r>
      <w:r w:rsidRPr="0003149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?</w:t>
      </w:r>
    </w:p>
    <w:p w:rsidR="00031499" w:rsidRPr="00031499" w:rsidRDefault="00031499" w:rsidP="00031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 с нарушениями речи, безусловно, нуждаются в квалифицированной п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мощи учителя-дефектолога. Некоторые родители понимают серьёзность реч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 нарушений и значимость этой группы. Но иногда учителю-дефектологу приходится сталкиваться с ситуацией, когда родители 4–5-ти летних детей не подозревают о последствиях, считая, что у их ребенка все в порядке или само нормализуется к школе.</w:t>
      </w:r>
    </w:p>
    <w:p w:rsidR="00031499" w:rsidRPr="00031499" w:rsidRDefault="00031499" w:rsidP="00031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Занятия в </w:t>
      </w:r>
      <w:r w:rsidRPr="00031499">
        <w:rPr>
          <w:rFonts w:ascii="Times New Roman" w:hAnsi="Times New Roman" w:cs="Times New Roman"/>
          <w:color w:val="000000"/>
          <w:sz w:val="30"/>
          <w:szCs w:val="30"/>
        </w:rPr>
        <w:t>специальной группе для детей с тяжелыми нарушениями речи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собствуют постепенному развитию всех компонентов речи:</w:t>
      </w:r>
    </w:p>
    <w:p w:rsidR="00031499" w:rsidRPr="00031499" w:rsidRDefault="00031499" w:rsidP="000314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правильное произношение звуков и применение их в различных ситуациях;</w:t>
      </w:r>
    </w:p>
    <w:p w:rsidR="00031499" w:rsidRPr="00031499" w:rsidRDefault="00031499" w:rsidP="000314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звукобуквенного анализ и синтез слогов и слов, необходимый для успешного обучения чтения и письму;</w:t>
      </w:r>
    </w:p>
    <w:p w:rsidR="00031499" w:rsidRPr="00031499" w:rsidRDefault="00031499" w:rsidP="000314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расширение и обогащение словарного запаса воспитанников;</w:t>
      </w:r>
    </w:p>
    <w:p w:rsidR="00031499" w:rsidRPr="00031499" w:rsidRDefault="00031499" w:rsidP="000314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связной речи и обучение грамоте;</w:t>
      </w:r>
    </w:p>
    <w:p w:rsidR="00031499" w:rsidRPr="00031499" w:rsidRDefault="00031499" w:rsidP="000314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расширять и активизировать словарного запас наименованиями предметов, их частей, качеств, действий, правильно соотносить слова с образом предмета, и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 обобщающие понятия.</w:t>
      </w:r>
    </w:p>
    <w:p w:rsidR="00031499" w:rsidRPr="00031499" w:rsidRDefault="00031499" w:rsidP="0003149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Несмотря на то, что нарушения в речи воспитанников встречаются достаточно часто, родители болезненно воспринимают этот факт, что их ребенка предл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гают перевести в </w:t>
      </w:r>
      <w:r w:rsidRPr="00031499">
        <w:rPr>
          <w:rFonts w:ascii="Times New Roman" w:hAnsi="Times New Roman" w:cs="Times New Roman"/>
          <w:color w:val="000000"/>
          <w:sz w:val="30"/>
          <w:szCs w:val="30"/>
        </w:rPr>
        <w:t>специальную группу для детей с тяжелыми нарушениями речи,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которую зачисляют по заключению психолого-медико-педагогической коми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сии (ПМПК). Некоторые родители отказываются от этой группы под самыми разными пре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логами.</w:t>
      </w:r>
    </w:p>
    <w:p w:rsidR="00031499" w:rsidRDefault="00031499" w:rsidP="00031499">
      <w:pPr>
        <w:shd w:val="clear" w:color="auto" w:fill="FFFFFF"/>
        <w:spacing w:before="15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31499" w:rsidRDefault="00031499" w:rsidP="00031499">
      <w:pPr>
        <w:shd w:val="clear" w:color="auto" w:fill="FFFFFF"/>
        <w:spacing w:before="15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31499" w:rsidRDefault="00031499" w:rsidP="00031499">
      <w:pPr>
        <w:shd w:val="clear" w:color="auto" w:fill="FFFFFF"/>
        <w:spacing w:before="15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31499" w:rsidRDefault="00031499" w:rsidP="00031499">
      <w:pPr>
        <w:shd w:val="clear" w:color="auto" w:fill="FFFFFF"/>
        <w:spacing w:before="15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31499" w:rsidRPr="00031499" w:rsidRDefault="00031499" w:rsidP="00031499">
      <w:pPr>
        <w:shd w:val="clear" w:color="auto" w:fill="FFFFFF"/>
        <w:spacing w:before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</w:pPr>
      <w:r w:rsidRPr="00031499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lastRenderedPageBreak/>
        <w:t>Учитель-дефектолог</w:t>
      </w:r>
      <w:r w:rsidRPr="00031499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 xml:space="preserve"> </w:t>
      </w:r>
      <w:r w:rsidRPr="00031499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и воспитатели объясняют</w:t>
      </w:r>
      <w:r w:rsidRPr="00031499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 xml:space="preserve"> </w:t>
      </w:r>
      <w:r w:rsidRPr="00031499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родителям что:</w:t>
      </w:r>
    </w:p>
    <w:p w:rsidR="00031499" w:rsidRPr="00031499" w:rsidRDefault="00031499" w:rsidP="00031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• Речевые дефекты сами собой не исчезают. Если их своевременно не устр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нить, то нарушения закрепляются, становятся стойкими, а дошкольный возраст наиболее благоприятен для развития и формирования речи у детей, а ее нед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статки в это время легче и быстрее преодолеваются.</w:t>
      </w:r>
    </w:p>
    <w:p w:rsidR="00031499" w:rsidRPr="00031499" w:rsidRDefault="00031499" w:rsidP="00031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• В специальную группу для детей с тяжелыми нарушениями речи детского с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да, зачисляются дети со схожими речевыми нарушениями, с сохранным инте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лектом и слухом, обычно в возрасте 4-х лет на два года обучения, после пр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хождения ПМПК.</w:t>
      </w:r>
    </w:p>
    <w:p w:rsidR="00031499" w:rsidRPr="00031499" w:rsidRDefault="00031499" w:rsidP="00031499">
      <w:pPr>
        <w:pStyle w:val="Standard"/>
        <w:tabs>
          <w:tab w:val="left" w:pos="270"/>
        </w:tabs>
        <w:jc w:val="both"/>
        <w:rPr>
          <w:rFonts w:eastAsia="Times New Roman" w:cs="Times New Roman"/>
          <w:kern w:val="0"/>
          <w:sz w:val="30"/>
          <w:szCs w:val="30"/>
          <w:lang w:eastAsia="ru-RU" w:bidi="ar-SA"/>
        </w:rPr>
      </w:pPr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 xml:space="preserve">• Родителям бояться ПМПК не следует. Прежде всего, обследование проводится исключительно в интересах ребенка. В состав ПМПК входят специалисты </w:t>
      </w:r>
      <w:proofErr w:type="spellStart"/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>ЦКРОиР</w:t>
      </w:r>
      <w:proofErr w:type="spellEnd"/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 xml:space="preserve"> </w:t>
      </w:r>
      <w:proofErr w:type="spellStart"/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>г.Волковыска</w:t>
      </w:r>
      <w:proofErr w:type="spellEnd"/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>.</w:t>
      </w:r>
      <w:r>
        <w:rPr>
          <w:rFonts w:eastAsia="Times New Roman" w:cs="Times New Roman"/>
          <w:kern w:val="0"/>
          <w:sz w:val="30"/>
          <w:szCs w:val="30"/>
          <w:lang w:eastAsia="ru-RU" w:bidi="ar-SA"/>
        </w:rPr>
        <w:t xml:space="preserve"> </w:t>
      </w:r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 xml:space="preserve">Заключение ПМПК носит рекомендательный характер. </w:t>
      </w:r>
      <w:r w:rsidRPr="00031499">
        <w:rPr>
          <w:rFonts w:cs="Times New Roman"/>
          <w:bCs/>
          <w:color w:val="000000"/>
          <w:sz w:val="30"/>
          <w:szCs w:val="30"/>
        </w:rPr>
        <w:t>Законный представитель в назначенный день</w:t>
      </w:r>
      <w:r w:rsidRPr="00031499">
        <w:rPr>
          <w:rFonts w:cs="Times New Roman"/>
          <w:b/>
          <w:bCs/>
          <w:color w:val="000000"/>
          <w:sz w:val="30"/>
          <w:szCs w:val="30"/>
        </w:rPr>
        <w:t xml:space="preserve"> </w:t>
      </w:r>
      <w:r w:rsidRPr="00031499">
        <w:rPr>
          <w:rFonts w:cs="Times New Roman"/>
          <w:bCs/>
          <w:color w:val="000000"/>
          <w:sz w:val="30"/>
          <w:szCs w:val="30"/>
        </w:rPr>
        <w:t xml:space="preserve">приходит вместе с ребенком на комиссию. </w:t>
      </w:r>
    </w:p>
    <w:p w:rsidR="00031499" w:rsidRPr="00031499" w:rsidRDefault="00031499" w:rsidP="00031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</w:pPr>
      <w:r w:rsidRPr="00031499">
        <w:rPr>
          <w:rFonts w:ascii="Times New Roman" w:eastAsia="Times New Roman" w:hAnsi="Times New Roman" w:cs="Times New Roman"/>
          <w:b/>
          <w:bCs/>
          <w:iCs/>
          <w:color w:val="002060"/>
          <w:sz w:val="30"/>
          <w:szCs w:val="30"/>
          <w:lang w:eastAsia="ru-RU"/>
        </w:rPr>
        <w:t xml:space="preserve">Преимущество </w:t>
      </w:r>
      <w:r w:rsidRPr="00031499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специальных групп для детей с тяжелыми нарушениями речи</w:t>
      </w:r>
      <w:r w:rsidRPr="00031499">
        <w:rPr>
          <w:rFonts w:ascii="Times New Roman" w:eastAsia="Times New Roman" w:hAnsi="Times New Roman" w:cs="Times New Roman"/>
          <w:b/>
          <w:bCs/>
          <w:iCs/>
          <w:color w:val="002060"/>
          <w:sz w:val="30"/>
          <w:szCs w:val="30"/>
          <w:lang w:eastAsia="ru-RU"/>
        </w:rPr>
        <w:t>:</w:t>
      </w:r>
    </w:p>
    <w:p w:rsidR="00031499" w:rsidRPr="00031499" w:rsidRDefault="00031499" w:rsidP="00031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Наполняемость группы 12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человек. На группе работают учитель-дефектолог, 2 воспитателя, помощник воспитателя, а также </w:t>
      </w:r>
      <w:r w:rsidRPr="00031499">
        <w:rPr>
          <w:rFonts w:ascii="Times New Roman" w:hAnsi="Times New Roman" w:cs="Times New Roman"/>
          <w:color w:val="000000"/>
          <w:sz w:val="30"/>
          <w:szCs w:val="30"/>
        </w:rPr>
        <w:t xml:space="preserve">педагог-психолог, музыкальный руководитель, руководитель физического воспитания. 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воспитанниками работают опытные педагоги, </w:t>
      </w:r>
      <w:bookmarkStart w:id="0" w:name="_GoBack"/>
      <w:bookmarkEnd w:id="0"/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исключительно с педагогич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031499">
        <w:rPr>
          <w:rFonts w:ascii="Times New Roman" w:eastAsia="Times New Roman" w:hAnsi="Times New Roman" w:cs="Times New Roman"/>
          <w:sz w:val="30"/>
          <w:szCs w:val="30"/>
          <w:lang w:eastAsia="ru-RU"/>
        </w:rPr>
        <w:t>ским образованием и окончившие специальные курсы. Помимо подгрупповых занятий, учитель – дефектолог проводит и индивидуальные занятия, работая над проблемами конкретного ребенка. Так что, можно сказать, что внимание воспитанникам здесь уделяется больше, чем в обычной группе.</w:t>
      </w:r>
    </w:p>
    <w:p w:rsidR="00031499" w:rsidRPr="00031499" w:rsidRDefault="00031499" w:rsidP="00031499">
      <w:pPr>
        <w:pStyle w:val="Standard"/>
        <w:tabs>
          <w:tab w:val="left" w:pos="270"/>
        </w:tabs>
        <w:jc w:val="both"/>
        <w:rPr>
          <w:rFonts w:eastAsia="Times New Roman" w:cs="Times New Roman"/>
          <w:kern w:val="0"/>
          <w:sz w:val="30"/>
          <w:szCs w:val="30"/>
          <w:lang w:eastAsia="ru-RU" w:bidi="ar-SA"/>
        </w:rPr>
      </w:pPr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ab/>
      </w:r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ab/>
        <w:t>Обучение правильной речи осуществляется в процессе регулярных, последов</w:t>
      </w:r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>а</w:t>
      </w:r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>тельных занятий, которые позволяют сформировать у вашего ребенка динам</w:t>
      </w:r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>и</w:t>
      </w:r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>ческий стереотип грамотной и правильной речи группы.</w:t>
      </w:r>
    </w:p>
    <w:p w:rsidR="00031499" w:rsidRPr="00031499" w:rsidRDefault="00031499" w:rsidP="00031499">
      <w:pPr>
        <w:pStyle w:val="Standard"/>
        <w:tabs>
          <w:tab w:val="left" w:pos="270"/>
        </w:tabs>
        <w:jc w:val="both"/>
        <w:rPr>
          <w:rFonts w:eastAsia="Times New Roman" w:cs="Times New Roman"/>
          <w:kern w:val="0"/>
          <w:sz w:val="30"/>
          <w:szCs w:val="30"/>
          <w:lang w:eastAsia="ru-RU" w:bidi="ar-SA"/>
        </w:rPr>
      </w:pPr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ab/>
      </w:r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ab/>
        <w:t xml:space="preserve">По уровню подготовки к школе выпускники специальных групп для детей с тяжелыми нарушениями речи зачастую обгоняют воспитанников, посещавших обычные группы. В остальном же </w:t>
      </w:r>
      <w:proofErr w:type="gramStart"/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>специальная  группа</w:t>
      </w:r>
      <w:proofErr w:type="gramEnd"/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 xml:space="preserve"> для детей с тяжелыми нарушен</w:t>
      </w:r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>и</w:t>
      </w:r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>ями речи ни в чем не отличается от обычной – тот же распорядок дня, те же прогулки, те же утренники, то же с</w:t>
      </w:r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>а</w:t>
      </w:r>
      <w:r w:rsidRPr="00031499">
        <w:rPr>
          <w:rFonts w:eastAsia="Times New Roman" w:cs="Times New Roman"/>
          <w:kern w:val="0"/>
          <w:sz w:val="30"/>
          <w:szCs w:val="30"/>
          <w:lang w:eastAsia="ru-RU" w:bidi="ar-SA"/>
        </w:rPr>
        <w:t>мое питание.</w:t>
      </w:r>
    </w:p>
    <w:p w:rsidR="00031499" w:rsidRPr="00031499" w:rsidRDefault="00031499" w:rsidP="00031499">
      <w:pPr>
        <w:pStyle w:val="Textbody"/>
        <w:widowControl/>
        <w:spacing w:after="300"/>
        <w:rPr>
          <w:rFonts w:cs="Times New Roman"/>
          <w:color w:val="000000"/>
          <w:sz w:val="30"/>
          <w:szCs w:val="30"/>
        </w:rPr>
      </w:pPr>
    </w:p>
    <w:p w:rsidR="008B653A" w:rsidRPr="00031499" w:rsidRDefault="008B653A" w:rsidP="0003149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B653A" w:rsidRPr="00031499" w:rsidSect="00A31202">
      <w:pgSz w:w="11906" w:h="16838"/>
      <w:pgMar w:top="1134" w:right="1134" w:bottom="1134" w:left="1134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C3B59"/>
    <w:multiLevelType w:val="hybridMultilevel"/>
    <w:tmpl w:val="272074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CED7E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44E"/>
    <w:rsid w:val="00031499"/>
    <w:rsid w:val="0036544E"/>
    <w:rsid w:val="003746CD"/>
    <w:rsid w:val="003F463E"/>
    <w:rsid w:val="005E288B"/>
    <w:rsid w:val="0079790B"/>
    <w:rsid w:val="008B22F5"/>
    <w:rsid w:val="008B653A"/>
    <w:rsid w:val="00A3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7721"/>
  <w15:docId w15:val="{7BA15CF4-844D-46F8-9A52-615EC6A1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12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3149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2023-09-06T15:31:00Z</cp:lastPrinted>
  <dcterms:created xsi:type="dcterms:W3CDTF">2022-03-27T17:37:00Z</dcterms:created>
  <dcterms:modified xsi:type="dcterms:W3CDTF">2023-11-01T15:14:00Z</dcterms:modified>
</cp:coreProperties>
</file>